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3A" w:rsidRDefault="0031453A" w:rsidP="00882873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1453A">
        <w:rPr>
          <w:rFonts w:ascii="Times New Roman" w:eastAsia="Calibri" w:hAnsi="Times New Roman" w:cs="Times New Roman"/>
          <w:b/>
          <w:sz w:val="24"/>
        </w:rPr>
        <w:t>Муниципальное бюджетное общеобразовательное учреждение</w:t>
      </w:r>
      <w:r w:rsidRPr="0031453A">
        <w:rPr>
          <w:rFonts w:ascii="Times New Roman" w:eastAsia="Calibri" w:hAnsi="Times New Roman" w:cs="Times New Roman"/>
          <w:b/>
          <w:sz w:val="24"/>
        </w:rPr>
        <w:br/>
      </w:r>
      <w:r w:rsidR="00882873" w:rsidRPr="00882873"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6120130" cy="8648345"/>
            <wp:effectExtent l="0" t="0" r="0" b="635"/>
            <wp:docPr id="1" name="Рисунок 1" descr="C:\Users\Дом\Desktop\Рабочие програмы Поповой Н.В\Рус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Рабочие програмы Поповой Н.В\Русск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3A42" w:rsidRPr="0031453A" w:rsidRDefault="00E53A42" w:rsidP="0031453A">
      <w:pPr>
        <w:tabs>
          <w:tab w:val="left" w:pos="2897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4670D5" w:rsidRPr="004670D5" w:rsidRDefault="004670D5" w:rsidP="004670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Аннотация к рабочей программе по русскому </w:t>
      </w:r>
      <w:proofErr w:type="gramStart"/>
      <w:r w:rsidRPr="004670D5">
        <w:rPr>
          <w:rFonts w:ascii="Times New Roman" w:eastAsia="Calibri" w:hAnsi="Times New Roman" w:cs="Times New Roman"/>
          <w:b/>
          <w:bCs/>
          <w:sz w:val="24"/>
          <w:szCs w:val="24"/>
        </w:rPr>
        <w:t>языку  во</w:t>
      </w:r>
      <w:proofErr w:type="gramEnd"/>
      <w:r w:rsidRPr="004670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 классе</w:t>
      </w:r>
    </w:p>
    <w:p w:rsidR="004670D5" w:rsidRPr="004670D5" w:rsidRDefault="004670D5" w:rsidP="004670D5">
      <w:pPr>
        <w:tabs>
          <w:tab w:val="left" w:pos="36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sz w:val="24"/>
          <w:szCs w:val="24"/>
        </w:rPr>
        <w:t>Нормативно-правовые документы</w:t>
      </w:r>
    </w:p>
    <w:p w:rsidR="004670D5" w:rsidRPr="004670D5" w:rsidRDefault="004670D5" w:rsidP="004670D5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1.</w:t>
      </w:r>
      <w:r w:rsidRPr="004670D5">
        <w:rPr>
          <w:rFonts w:ascii="Times New Roman" w:eastAsia="Calibri" w:hAnsi="Times New Roman" w:cs="Times New Roman"/>
          <w:sz w:val="24"/>
          <w:szCs w:val="24"/>
        </w:rPr>
        <w:tab/>
        <w:t>Федеральный закон от 29.12.2012 г. № 273-ФЗ «Об образовании в Российской Федерации» (редакция от 23.07.2013).</w:t>
      </w:r>
    </w:p>
    <w:p w:rsidR="004670D5" w:rsidRPr="004670D5" w:rsidRDefault="004670D5" w:rsidP="004670D5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2.</w:t>
      </w:r>
      <w:r w:rsidRPr="004670D5">
        <w:rPr>
          <w:rFonts w:ascii="Times New Roman" w:eastAsia="Calibri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4670D5" w:rsidRPr="004670D5" w:rsidRDefault="004670D5" w:rsidP="004670D5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3.</w:t>
      </w:r>
      <w:r w:rsidRPr="004670D5">
        <w:rPr>
          <w:rFonts w:ascii="Times New Roman" w:eastAsia="Calibri" w:hAnsi="Times New Roman" w:cs="Times New Roman"/>
          <w:sz w:val="24"/>
          <w:szCs w:val="24"/>
        </w:rPr>
        <w:tab/>
        <w:t>Федеральный базисный учебный план для общеобразовательных учреждений РФ (Приказ МО РФ ОТ 09.03.2004 № 1312)</w:t>
      </w:r>
    </w:p>
    <w:p w:rsidR="004670D5" w:rsidRPr="004670D5" w:rsidRDefault="004670D5" w:rsidP="004670D5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4.</w:t>
      </w:r>
      <w:r w:rsidRPr="004670D5">
        <w:rPr>
          <w:rFonts w:ascii="Times New Roman" w:eastAsia="Calibri" w:hAnsi="Times New Roman" w:cs="Times New Roman"/>
          <w:sz w:val="24"/>
          <w:szCs w:val="24"/>
        </w:rPr>
        <w:tab/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  <w:r w:rsidRPr="004670D5">
        <w:rPr>
          <w:rFonts w:ascii="Times New Roman" w:eastAsia="Calibri" w:hAnsi="Times New Roman" w:cs="Times New Roman"/>
          <w:sz w:val="24"/>
          <w:szCs w:val="24"/>
        </w:rPr>
        <w:br/>
        <w:t>5.</w:t>
      </w:r>
      <w:r w:rsidRPr="004670D5">
        <w:rPr>
          <w:rFonts w:ascii="Times New Roman" w:eastAsia="Calibri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4670D5" w:rsidRPr="004670D5" w:rsidRDefault="004670D5" w:rsidP="004670D5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6.</w:t>
      </w:r>
      <w:r w:rsidRPr="004670D5">
        <w:rPr>
          <w:rFonts w:ascii="Times New Roman" w:eastAsia="Calibri" w:hAnsi="Times New Roman" w:cs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4670D5" w:rsidRPr="004670D5" w:rsidRDefault="004670D5" w:rsidP="004670D5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Примерная программа по начальному общему образованию по учебному предмету русский язык.</w:t>
      </w:r>
    </w:p>
    <w:p w:rsidR="004670D5" w:rsidRPr="004670D5" w:rsidRDefault="004670D5" w:rsidP="004670D5">
      <w:pPr>
        <w:shd w:val="clear" w:color="auto" w:fill="FFFFFF"/>
        <w:spacing w:after="15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Авторская программа: В.П. </w:t>
      </w:r>
      <w:proofErr w:type="spellStart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Канакина</w:t>
      </w:r>
      <w:proofErr w:type="spellEnd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, В.Г. Горецкий «Русский язык» (УМК «Школа России» для 1-4 классов) М.: «Просвещение», 2014.</w:t>
      </w:r>
    </w:p>
    <w:p w:rsidR="004670D5" w:rsidRPr="004670D5" w:rsidRDefault="004670D5" w:rsidP="004670D5">
      <w:pPr>
        <w:shd w:val="clear" w:color="auto" w:fill="FFFFFF"/>
        <w:spacing w:after="15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9. Основная образовательная программа начального общего образо</w:t>
      </w:r>
      <w:r w:rsidR="00E53A42">
        <w:rPr>
          <w:rFonts w:ascii="Times New Roman" w:eastAsia="Calibri" w:hAnsi="Times New Roman" w:cs="Times New Roman"/>
          <w:sz w:val="24"/>
          <w:szCs w:val="24"/>
        </w:rPr>
        <w:t xml:space="preserve">вания МБОУ </w:t>
      </w:r>
      <w:proofErr w:type="spellStart"/>
      <w:r w:rsidR="00E53A42">
        <w:rPr>
          <w:rFonts w:ascii="Times New Roman" w:eastAsia="Calibri" w:hAnsi="Times New Roman" w:cs="Times New Roman"/>
          <w:sz w:val="24"/>
          <w:szCs w:val="24"/>
        </w:rPr>
        <w:t>Исаевской</w:t>
      </w:r>
      <w:proofErr w:type="spellEnd"/>
      <w:r w:rsidR="00E53A42">
        <w:rPr>
          <w:rFonts w:ascii="Times New Roman" w:eastAsia="Calibri" w:hAnsi="Times New Roman" w:cs="Times New Roman"/>
          <w:sz w:val="24"/>
          <w:szCs w:val="24"/>
        </w:rPr>
        <w:t xml:space="preserve"> ООШ на 2022-2023</w:t>
      </w:r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4670D5" w:rsidRPr="004670D5" w:rsidRDefault="004670D5" w:rsidP="004670D5">
      <w:pPr>
        <w:shd w:val="clear" w:color="auto" w:fill="FFFFFF"/>
        <w:spacing w:after="15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 10. Учебный план МБОУ </w:t>
      </w:r>
      <w:proofErr w:type="spellStart"/>
      <w:r w:rsidRPr="004670D5">
        <w:rPr>
          <w:rFonts w:ascii="Times New Roman" w:eastAsia="Calibri" w:hAnsi="Times New Roman" w:cs="Times New Roman"/>
          <w:sz w:val="24"/>
          <w:szCs w:val="24"/>
        </w:rPr>
        <w:t>Иса</w:t>
      </w:r>
      <w:r w:rsidR="00E53A42">
        <w:rPr>
          <w:rFonts w:ascii="Times New Roman" w:eastAsia="Calibri" w:hAnsi="Times New Roman" w:cs="Times New Roman"/>
          <w:sz w:val="24"/>
          <w:szCs w:val="24"/>
        </w:rPr>
        <w:t>евской</w:t>
      </w:r>
      <w:proofErr w:type="spellEnd"/>
      <w:r w:rsidR="00E53A42">
        <w:rPr>
          <w:rFonts w:ascii="Times New Roman" w:eastAsia="Calibri" w:hAnsi="Times New Roman" w:cs="Times New Roman"/>
          <w:sz w:val="24"/>
          <w:szCs w:val="24"/>
        </w:rPr>
        <w:t xml:space="preserve"> ООШ на 2022-2023</w:t>
      </w:r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4670D5" w:rsidRPr="004670D5" w:rsidRDefault="004670D5" w:rsidP="004670D5">
      <w:pPr>
        <w:shd w:val="clear" w:color="auto" w:fill="FFFFFF"/>
        <w:spacing w:after="15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670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Цель изучения дисциплины.</w:t>
      </w:r>
    </w:p>
    <w:p w:rsidR="004670D5" w:rsidRPr="004670D5" w:rsidRDefault="004670D5" w:rsidP="004670D5">
      <w:pPr>
        <w:shd w:val="clear" w:color="auto" w:fill="FFFFFF"/>
        <w:spacing w:after="15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sz w:val="24"/>
          <w:szCs w:val="24"/>
        </w:rPr>
        <w:t xml:space="preserve">Целями </w:t>
      </w:r>
      <w:r w:rsidRPr="004670D5">
        <w:rPr>
          <w:rFonts w:ascii="Times New Roman" w:eastAsia="Calibri" w:hAnsi="Times New Roman" w:cs="Times New Roman"/>
          <w:sz w:val="24"/>
          <w:szCs w:val="24"/>
        </w:rPr>
        <w:t>изучения предмета «Русский язык» в начальной школе являются:</w:t>
      </w:r>
    </w:p>
    <w:p w:rsidR="004670D5" w:rsidRPr="004670D5" w:rsidRDefault="004670D5" w:rsidP="00467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4670D5" w:rsidRPr="004670D5" w:rsidRDefault="004670D5" w:rsidP="00467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4670D5" w:rsidRPr="004670D5" w:rsidRDefault="004670D5" w:rsidP="004670D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* овладение орфографией и пунктуацией;</w:t>
      </w:r>
    </w:p>
    <w:p w:rsidR="004670D5" w:rsidRPr="004670D5" w:rsidRDefault="004670D5" w:rsidP="004670D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* раскрытие воспитательного потенциала русского языка;</w:t>
      </w:r>
    </w:p>
    <w:p w:rsidR="004670D5" w:rsidRPr="004670D5" w:rsidRDefault="004670D5" w:rsidP="004670D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* развитие чувства языка.</w:t>
      </w:r>
    </w:p>
    <w:tbl>
      <w:tblPr>
        <w:tblW w:w="0" w:type="auto"/>
        <w:tblCellSpacing w:w="15" w:type="dxa"/>
        <w:tblInd w:w="-284" w:type="dxa"/>
        <w:tblLook w:val="04A0" w:firstRow="1" w:lastRow="0" w:firstColumn="1" w:lastColumn="0" w:noHBand="0" w:noVBand="1"/>
      </w:tblPr>
      <w:tblGrid>
        <w:gridCol w:w="9872"/>
        <w:gridCol w:w="50"/>
      </w:tblGrid>
      <w:tr w:rsidR="004670D5" w:rsidRPr="004670D5" w:rsidTr="004670D5">
        <w:trPr>
          <w:tblCellSpacing w:w="15" w:type="dxa"/>
        </w:trPr>
        <w:tc>
          <w:tcPr>
            <w:tcW w:w="102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Основными </w:t>
            </w:r>
            <w:r w:rsidRPr="004670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задачами</w:t>
            </w:r>
            <w:r w:rsidRPr="004670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решение которых обеспечит достижение основных целей изучения предмета:</w:t>
            </w:r>
          </w:p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      </w:r>
          </w:p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      </w:r>
            <w:proofErr w:type="spellStart"/>
            <w:r w:rsidRPr="004670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4670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(состав слова), морфологии и синтаксисе;</w:t>
            </w:r>
          </w:p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      </w:r>
          </w:p>
          <w:p w:rsidR="004670D5" w:rsidRPr="004670D5" w:rsidRDefault="004670D5" w:rsidP="004670D5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      </w:r>
          </w:p>
        </w:tc>
      </w:tr>
      <w:tr w:rsidR="004670D5" w:rsidRPr="004670D5" w:rsidTr="004670D5">
        <w:trPr>
          <w:gridAfter w:val="1"/>
          <w:wAfter w:w="5" w:type="dxa"/>
          <w:tblCellSpacing w:w="15" w:type="dxa"/>
        </w:trPr>
        <w:tc>
          <w:tcPr>
            <w:tcW w:w="10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70D5" w:rsidRPr="004670D5" w:rsidRDefault="004670D5" w:rsidP="00467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70D5" w:rsidRPr="004670D5" w:rsidRDefault="00E53A42" w:rsidP="004670D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</w:t>
      </w:r>
    </w:p>
    <w:p w:rsidR="004670D5" w:rsidRPr="004670D5" w:rsidRDefault="004670D5" w:rsidP="004670D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Формы контроля.</w:t>
      </w:r>
    </w:p>
    <w:p w:rsidR="004670D5" w:rsidRPr="004670D5" w:rsidRDefault="004670D5" w:rsidP="004670D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Контрольные работы:</w:t>
      </w:r>
    </w:p>
    <w:p w:rsidR="004670D5" w:rsidRPr="004670D5" w:rsidRDefault="004670D5" w:rsidP="004670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Стартовая. Текущие и тематические. </w:t>
      </w:r>
      <w:proofErr w:type="gramStart"/>
      <w:r w:rsidRPr="004670D5">
        <w:rPr>
          <w:rFonts w:ascii="Times New Roman" w:eastAsia="Calibri" w:hAnsi="Times New Roman" w:cs="Times New Roman"/>
          <w:sz w:val="24"/>
          <w:szCs w:val="24"/>
        </w:rPr>
        <w:t>Рубежные  (</w:t>
      </w:r>
      <w:proofErr w:type="gramEnd"/>
      <w:r w:rsidRPr="004670D5">
        <w:rPr>
          <w:rFonts w:ascii="Times New Roman" w:eastAsia="Calibri" w:hAnsi="Times New Roman" w:cs="Times New Roman"/>
          <w:sz w:val="24"/>
          <w:szCs w:val="24"/>
        </w:rPr>
        <w:t>1,2,3 учебные четверти и в конце года)</w:t>
      </w:r>
    </w:p>
    <w:p w:rsidR="004670D5" w:rsidRPr="004670D5" w:rsidRDefault="004670D5" w:rsidP="004670D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4670D5" w:rsidRPr="004670D5" w:rsidRDefault="004670D5" w:rsidP="004670D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bCs/>
          <w:sz w:val="24"/>
          <w:szCs w:val="24"/>
        </w:rPr>
        <w:t>Учебно-методический комплект</w:t>
      </w:r>
    </w:p>
    <w:p w:rsidR="004670D5" w:rsidRPr="004670D5" w:rsidRDefault="004670D5" w:rsidP="004670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4670D5">
        <w:rPr>
          <w:rFonts w:ascii="Times New Roman" w:eastAsia="Calibri" w:hAnsi="Times New Roman" w:cs="Times New Roman"/>
          <w:sz w:val="24"/>
          <w:szCs w:val="24"/>
        </w:rPr>
        <w:t>Канакина</w:t>
      </w:r>
      <w:proofErr w:type="spellEnd"/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 В.П., Горецкий В.Г. Русский язык. 2 класс в 2-х частях – М.: Просвещение, 2011. </w:t>
      </w:r>
    </w:p>
    <w:p w:rsidR="004670D5" w:rsidRPr="004670D5" w:rsidRDefault="004670D5" w:rsidP="004670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4670D5">
        <w:rPr>
          <w:rFonts w:ascii="Times New Roman" w:eastAsia="Calibri" w:hAnsi="Times New Roman" w:cs="Times New Roman"/>
          <w:sz w:val="24"/>
          <w:szCs w:val="24"/>
        </w:rPr>
        <w:t>Канакина</w:t>
      </w:r>
      <w:proofErr w:type="spellEnd"/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 В.П., Рабочая тетрадь по русскому </w:t>
      </w:r>
      <w:proofErr w:type="gramStart"/>
      <w:r w:rsidRPr="004670D5">
        <w:rPr>
          <w:rFonts w:ascii="Times New Roman" w:eastAsia="Calibri" w:hAnsi="Times New Roman" w:cs="Times New Roman"/>
          <w:sz w:val="24"/>
          <w:szCs w:val="24"/>
        </w:rPr>
        <w:t>языку  для</w:t>
      </w:r>
      <w:proofErr w:type="gramEnd"/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 2 класса: в 2 ч. – М.: Просвещение, 2020.. 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3A42" w:rsidRDefault="00E53A42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3A42" w:rsidRDefault="00E53A42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3A42" w:rsidRPr="004670D5" w:rsidRDefault="00E53A42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3A42" w:rsidRPr="004670D5" w:rsidRDefault="00E53A42" w:rsidP="00E53A42">
      <w:pPr>
        <w:spacing w:after="0" w:line="240" w:lineRule="auto"/>
        <w:ind w:hanging="851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 изучения учебного курса</w:t>
      </w:r>
    </w:p>
    <w:p w:rsidR="004670D5" w:rsidRPr="004670D5" w:rsidRDefault="004670D5" w:rsidP="004670D5">
      <w:pPr>
        <w:spacing w:after="0" w:line="240" w:lineRule="auto"/>
        <w:ind w:left="92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E53A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sz w:val="24"/>
          <w:szCs w:val="24"/>
        </w:rPr>
        <w:t>ЛИЧНОСТНЫЕ ПЛАНИРУЕМЫЕ РЕЗУЛЬТАТЫ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Cs/>
          <w:sz w:val="24"/>
          <w:szCs w:val="24"/>
        </w:rPr>
        <w:t>У обучающегося будут сформированы: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внутренняя позиция школьника на уровне положительного отношения к занятиям русским языком, к школе;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интерес к предметно-исследовательской деятельности, предложенной в учебнике и учебных пособиях;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ориентация на понимание предложений и оценок учителей и товарищей;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понимание причин успехов в учебе;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оценка одноклассников на основе заданных критериев успешности учебной деятельности;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понимание нравственного содержания поступков окружающих людей;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этические чувства (сочувствия, стыда, вины, совести) на основе анализа поступков одноклассников и собственных поступков;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представление о своей этнической принадлежности.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Обучающийся получит возможность для формирования: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интереса к познанию русского языка;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ориентации на анализ соответствия результатов требованиям конкретной учебной задачи;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самооценки на основе заданных критериев успешности учебной деятельности;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чувства сопричастности и гордости за свою Родину и народ;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представления о своей гражданской идентичности в форме осознания «Я» как гражданина России;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ориентации в поведении на принятые моральные нормы;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понимания чувств одноклассников, учителей;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представления о красоте природы России и родного края на основе материалов комплекта по русскому языку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Cs/>
          <w:sz w:val="24"/>
          <w:szCs w:val="24"/>
        </w:rPr>
        <w:t>РЕГУЛЯТИВНЫЕ ПЛАНИРУЕМЫЕ РЕЗУЛЬТАТЫ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 научится: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принимать и сохранять учебную задачу;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учитывать выделенные учителем ориентиры действия в учебном материале;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принимать установленные правила в планировании и контроле способа решения;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в сотрудничестве с учителем, классом находить несколько вариантов решения учебной задачи;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осуществлять пошаговый контроль по результату под руководством учителя;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вносить необходимые коррективы в действия на основе принятых правил;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адекватно воспринимать оценку своей работы учителями, товарищами, другими лицами;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принимать роль в учебном сотрудничестве;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выполнять учебные действия в устной, письменной речи, во внутреннем плане.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Обучающийся получит возможность научиться: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- контролировать и оценивать свои действия при сотрудничестве с учителем, одноклассниками;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на основе результатов решения практических задач делать теоретические выводы о свойствах изучаемых языковых фактов и явлений в сотрудничестве с учителем и одноклассниками;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самостоятельно адекватно оценивать правильность выполнения действия и вносить необходимые коррективы в исполнение в конце действия.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Cs/>
          <w:sz w:val="24"/>
          <w:szCs w:val="24"/>
        </w:rPr>
        <w:t>ПОЗНАВАТЕЛЬНЫЕ ПЛАНИРУЕМЫЕ РЕЗУЛЬТАТЫ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 научится: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пользоваться знаками, символами, таблицами, схемами, приведенными в учебной литературе;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- строить сообщение в устной форме;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lastRenderedPageBreak/>
        <w:t>– находить в материалах учебника ответ на заданный вопрос;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ориентироваться на возможное разнообразие способов решения учебной задачи;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анализировать изучаемые объекты с выделением существенных и несущественных признаков;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воспринимать смысл предъявляемого текста;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анализировать объекты с выделением существенных и несущественных признаков (в коллективной организации деятельности);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осуществлять синтез как составление целого из частей;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– проводить сравнение, </w:t>
      </w:r>
      <w:proofErr w:type="spellStart"/>
      <w:r w:rsidRPr="004670D5">
        <w:rPr>
          <w:rFonts w:ascii="Times New Roman" w:eastAsia="Calibri" w:hAnsi="Times New Roman" w:cs="Times New Roman"/>
          <w:sz w:val="24"/>
          <w:szCs w:val="24"/>
        </w:rPr>
        <w:t>сериацию</w:t>
      </w:r>
      <w:proofErr w:type="spellEnd"/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 и классификацию изученных объектов по самостоятельно выделенным </w:t>
      </w:r>
      <w:proofErr w:type="spellStart"/>
      <w:r w:rsidRPr="004670D5">
        <w:rPr>
          <w:rFonts w:ascii="Times New Roman" w:eastAsia="Calibri" w:hAnsi="Times New Roman" w:cs="Times New Roman"/>
          <w:sz w:val="24"/>
          <w:szCs w:val="24"/>
        </w:rPr>
        <w:t>Аормациям</w:t>
      </w:r>
      <w:proofErr w:type="spellEnd"/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 (критериям) при указании количества групп;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устанавливать причинно-следственные связи в изучаемом круге явлений;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обобщать (выделять ряд или класс объектов как по заданному признаку, так и самостоятельно);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подводить анализируемые объекты (явления) под понятия разного уровня обобщения (</w:t>
      </w:r>
      <w:proofErr w:type="gramStart"/>
      <w:r w:rsidRPr="004670D5">
        <w:rPr>
          <w:rFonts w:ascii="Times New Roman" w:eastAsia="Calibri" w:hAnsi="Times New Roman" w:cs="Times New Roman"/>
          <w:sz w:val="24"/>
          <w:szCs w:val="24"/>
        </w:rPr>
        <w:t>например</w:t>
      </w:r>
      <w:proofErr w:type="gramEnd"/>
      <w:r w:rsidRPr="004670D5">
        <w:rPr>
          <w:rFonts w:ascii="Times New Roman" w:eastAsia="Calibri" w:hAnsi="Times New Roman" w:cs="Times New Roman"/>
          <w:sz w:val="24"/>
          <w:szCs w:val="24"/>
        </w:rPr>
        <w:t>: часть речи – самостоятельная часть речи – имя существительное – одушевленное/неодушевленное и т.д.);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проводить аналогии между изучаемым материалом и собственным опытом.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Обучающийся получит возможность научиться:</w:t>
      </w:r>
    </w:p>
    <w:p w:rsidR="004670D5" w:rsidRPr="004670D5" w:rsidRDefault="004670D5" w:rsidP="004670D5">
      <w:pPr>
        <w:spacing w:after="0" w:line="240" w:lineRule="auto"/>
        <w:ind w:firstLine="7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строить небольшие сообщения в устной и письменной форме;</w:t>
      </w:r>
    </w:p>
    <w:p w:rsidR="004670D5" w:rsidRPr="004670D5" w:rsidRDefault="004670D5" w:rsidP="004670D5">
      <w:pPr>
        <w:spacing w:after="0" w:line="240" w:lineRule="auto"/>
        <w:ind w:firstLine="7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– выделять информацию из сообщений разных видов (в </w:t>
      </w:r>
      <w:proofErr w:type="spellStart"/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т.</w:t>
      </w:r>
      <w:proofErr w:type="gramStart"/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ч.текстов</w:t>
      </w:r>
      <w:proofErr w:type="spellEnd"/>
      <w:proofErr w:type="gramEnd"/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) в соответствии с учебной задачей;</w:t>
      </w:r>
    </w:p>
    <w:p w:rsidR="004670D5" w:rsidRPr="004670D5" w:rsidRDefault="004670D5" w:rsidP="004670D5">
      <w:pPr>
        <w:spacing w:after="0" w:line="240" w:lineRule="auto"/>
        <w:ind w:firstLine="7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осуществлять запись (фиксацию) указанной учителем информации об изучаемом языковом факте;</w:t>
      </w:r>
    </w:p>
    <w:p w:rsidR="004670D5" w:rsidRPr="004670D5" w:rsidRDefault="004670D5" w:rsidP="004670D5">
      <w:pPr>
        <w:spacing w:after="0" w:line="240" w:lineRule="auto"/>
        <w:ind w:firstLine="7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– проводить сравнение, </w:t>
      </w:r>
      <w:proofErr w:type="spellStart"/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сериацию</w:t>
      </w:r>
      <w:proofErr w:type="spellEnd"/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4670D5" w:rsidRPr="004670D5" w:rsidRDefault="004670D5" w:rsidP="004670D5">
      <w:pPr>
        <w:spacing w:after="0" w:line="240" w:lineRule="auto"/>
        <w:ind w:firstLine="7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обобщать (выводить общее для целого ряда единичных предметов)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Cs/>
          <w:sz w:val="24"/>
          <w:szCs w:val="24"/>
        </w:rPr>
        <w:t>КОММУНИКАТИВНЫЕ ПЛАНИРУЕМЫЕ РЕЗУЛЬТАТЫ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 научится: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выбирать адекватные речевые средства в диалоге с учителем, одноклассниками;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воспринимать другое мнение и позицию;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формулировать собственное мнение и позицию;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договариваться, приходить к общему решению (во фронтальной деятельности под руководством учителя);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строить понятные для партнера высказывания;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задавать вопросы, адекватные данной ситуации, позволяющие оценить ее в процессе общения.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Обучающийся получит возможность научиться: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строить монологическое высказывание;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ориентироваться на позицию партнера в общении и взаимодействии;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учитывать другое мнение и позицию;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договариваться, приходить к общему решению (при работе в группе, в паре);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контролировать действия партнера: оценивать качество, последовательность действий, выполняемых партнером, производить сравнение данных операций с тем, как бы их выполнил «я сам»;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адекватно использовать средства устной речи для решения различных коммуникативных задач;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осуществлять действие взаимоконтроля.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lastRenderedPageBreak/>
        <w:t>– использовать средства устного общения (голос, темп речи, мимику, жесты, движения) в соответствии с конкретной ситуацией общения (с какой целью, с кем и где происходит общение);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–анализировать чужую устную речь при прослушивании пластинок, магнитофонных записей, дисков, речи учителя и товарищей, при просмотре видеофильмов;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осознавать собственную устную речь: с какой целью, с кем и где происходит общение;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понимать особенности диалогической формы речи;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первичному умению выражать собственное мнение, обосновывать его;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первичному умению строить устное монологическое высказывание на определенную тему, делать словесный отчет о выполненной работе;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определять тему текста, подбирать заглавие; находить части текста;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восстанавливать деформированные тексты.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распознавать тексты разных типов: описание и повествование;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находить средства связи между предложениями (порядок слов, местоимения, служебные слова, синонимы);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определять последовательность частей текста;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– составлять тексты малых форм: письмо, в </w:t>
      </w:r>
      <w:proofErr w:type="spellStart"/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т.ч</w:t>
      </w:r>
      <w:proofErr w:type="spellEnd"/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sms</w:t>
      </w:r>
      <w:proofErr w:type="spellEnd"/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-сообщения, электронное письмо, записка, объявление и проч.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sz w:val="24"/>
          <w:szCs w:val="24"/>
        </w:rPr>
        <w:t>Система языка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sz w:val="24"/>
          <w:szCs w:val="24"/>
        </w:rPr>
        <w:t>Фонетика, орфоэпия, графика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определять качественную</w:t>
      </w:r>
      <w:r w:rsidRPr="004670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670D5">
        <w:rPr>
          <w:rFonts w:ascii="Times New Roman" w:eastAsia="Calibri" w:hAnsi="Times New Roman" w:cs="Times New Roman"/>
          <w:sz w:val="24"/>
          <w:szCs w:val="24"/>
        </w:rPr>
        <w:t>характеристику звука: гласный–согласный; гласный ударный–безударный; согласный твердый–мягкий, парный–непарный; согласный звонкий–глухой, парный–непарный;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– применять знания фонетического материала при использовании правил правописания (различать гласные–согласные, гласные однозвучные и йотированные, согласные звонкие–глухие, шипящие, мягкие–твердые; </w:t>
      </w:r>
      <w:proofErr w:type="spellStart"/>
      <w:r w:rsidRPr="004670D5">
        <w:rPr>
          <w:rFonts w:ascii="Times New Roman" w:eastAsia="Calibri" w:hAnsi="Times New Roman" w:cs="Times New Roman"/>
          <w:sz w:val="24"/>
          <w:szCs w:val="24"/>
        </w:rPr>
        <w:t>слогоделение</w:t>
      </w:r>
      <w:proofErr w:type="spellEnd"/>
      <w:r w:rsidRPr="004670D5">
        <w:rPr>
          <w:rFonts w:ascii="Times New Roman" w:eastAsia="Calibri" w:hAnsi="Times New Roman" w:cs="Times New Roman"/>
          <w:sz w:val="24"/>
          <w:szCs w:val="24"/>
        </w:rPr>
        <w:t>, ударение);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произносить звуки и сочетания звуков в соответствии с нормами современного русского литературного языка (см. «Словарь произношения» в учебнике);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– использовать на письме разделительные </w:t>
      </w:r>
      <w:r w:rsidRPr="004670D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ь </w:t>
      </w:r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4670D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ъ</w:t>
      </w:r>
      <w:r w:rsidRPr="004670D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использовать небуквенные графические средства: знак переноса, абзац;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списывать текст с доски и учебника, писать диктанты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Обучающийся получит возможность научиться: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осуществлять звукобуквенный разбор простых по слоговому составу слов;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– устанавливать соотношение звукового и буквенного состава в словах с йотированными гласными </w:t>
      </w:r>
      <w:r w:rsidRPr="004670D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е</w:t>
      </w: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4670D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ё</w:t>
      </w: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4670D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ю</w:t>
      </w: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4670D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я</w:t>
      </w: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в словах с разделительными </w:t>
      </w:r>
      <w:r w:rsidRPr="004670D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ь </w:t>
      </w: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Pr="004670D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ъ</w:t>
      </w: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; в словах с непроизносимыми согласными (на уровне ознакомления);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использовать алфавит при работе со словарями, справочными материалами;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совершенствовать навык клавиатурного письма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Лексика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Обучающийся научится: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опознавать в предложении, в тексте слова однозначные и многозначные, употребленные в прямом и переносном значении;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на практическом уровне различать синонимы, антонимы, многозначность (без введения понятий).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Обучающийся получит возможность научиться: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понимать этимологию мотивированных названий (расширение словаря таких слов);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понимать смысл омонимов (без введения понятия), фразеологизмов (наблюдения за использованием в тексте);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осознавать слово как единство значения, грамматических признаков и звуков/букв;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пользоваться словарями по указанию учителя;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– пользоваться библиотечным каталогом под руководством учителя.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Состав слова (</w:t>
      </w:r>
      <w:proofErr w:type="spellStart"/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морфемика</w:t>
      </w:r>
      <w:proofErr w:type="spellEnd"/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)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Обучающийся научится: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подбирать родственные (однокоренные) слова и формы</w:t>
      </w:r>
      <w:r w:rsidRPr="004670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670D5">
        <w:rPr>
          <w:rFonts w:ascii="Times New Roman" w:eastAsia="Calibri" w:hAnsi="Times New Roman" w:cs="Times New Roman"/>
          <w:sz w:val="24"/>
          <w:szCs w:val="24"/>
        </w:rPr>
        <w:t>слов с целью проверки изученных орфограмм в корне слова;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различать однокоренные слова и синонимы, однокоренные слова и слова с омонимичными корнями.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Обучающийся получит возможность научиться: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различать словообразование и формоизменение;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выделять в словах с однозначно выделяемыми морфемами окончание, корень, приставку, суффикс;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различать приставку и предлог.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Морфология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Обучающийся научится: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различать лексическое и грамматическое значение слова;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находить грамматические группы слов (части речи): имя существительное, имя прилагательное, глагол;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определять у имени существительного значение, начальную форму, опознавать одушевленные и неодушевленные, собственные и нарицательные, различать имена существительные мужского, женского и среднего рода в форме единственного и множественного числа;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опознавать у глаголов форму рода и числа (в форме прошедшего времени).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Обучающийся получит возможность научиться: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устанавливать зависимость форм рода и числа имен прилагательных от форм имени существительного (в роде и числе);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– находить грамматические группы слов (части речи): знаменательные (самостоятельные) слова – имя существительное, имя прилагательное, глагол и служебные слова (предлог, союзы </w:t>
      </w:r>
      <w:r w:rsidRPr="004670D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</w:t>
      </w: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4670D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</w:t>
      </w: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4670D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</w:t>
      </w: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);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узнавать местоимения (личные), числительные.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Синтаксис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Обучающийся научится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находить главные члены</w:t>
      </w:r>
      <w:r w:rsidRPr="004670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670D5">
        <w:rPr>
          <w:rFonts w:ascii="Times New Roman" w:eastAsia="Calibri" w:hAnsi="Times New Roman" w:cs="Times New Roman"/>
          <w:sz w:val="24"/>
          <w:szCs w:val="24"/>
        </w:rPr>
        <w:t>предложения (основы предложения): подлежащее, сказуемое;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различать главные и второстепенные члены предложения (без дифференциации последних);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составлять предложения из слов, данных в начальной форме, с добавлением любых других слов;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– восстанавливать деформированные предложения.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Обучающийся получит возможность научиться: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опознавать предложения распространенные, нераспространенные;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– устанавливать связи (при помощи смысловых вопросов) между словами в словосочетании и предложении;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– определять на </w:t>
      </w:r>
      <w:proofErr w:type="gramStart"/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>практическом  уровне</w:t>
      </w:r>
      <w:proofErr w:type="gramEnd"/>
      <w:r w:rsidRPr="004670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роль форм слов и служебных слов для связи слов в предложении.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Орфография и пунктуация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Обучающийся научится: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– находить орфограммы в указанных учителем словах;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– использовать орфографический словарь (см. в учебнике) как средство самоконтроля;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– применять правила правописания: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-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написание гласных </w:t>
      </w:r>
      <w:r w:rsidRPr="004670D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и, а, у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после шипящих согласных</w:t>
      </w:r>
      <w:r w:rsidRPr="004670D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ж, ш, ч, щ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(в положении под ударением и без ударения);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333333"/>
          <w:sz w:val="24"/>
          <w:szCs w:val="24"/>
        </w:rPr>
        <w:t>-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отсутствие мягкого знака в сочетаниях букв </w:t>
      </w:r>
      <w:r w:rsidRPr="004670D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ч, щ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другими согласными, кроме </w:t>
      </w:r>
      <w:r w:rsidRPr="004670D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-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перенос слов;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333333"/>
          <w:sz w:val="24"/>
          <w:szCs w:val="24"/>
        </w:rPr>
        <w:lastRenderedPageBreak/>
        <w:t xml:space="preserve">-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прописная буква в начале предложения, в именах собственных;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-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проверяемые безударные гласные в корне слова;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- 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парные звонкие и глухие согласные в корне слова;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-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непроверяемые гласные и согласные в корне слова, в </w:t>
      </w:r>
      <w:proofErr w:type="spellStart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т.ч</w:t>
      </w:r>
      <w:proofErr w:type="spellEnd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удвоенные буквы согласных (перечень слов в учебнике);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-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знаки препинания </w:t>
      </w:r>
      <w:r w:rsidRPr="004670D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4670D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 ?</w:t>
      </w:r>
      <w:proofErr w:type="gramEnd"/>
      <w:r w:rsidRPr="004670D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!)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в конце предложения;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- безошибочно списывать текст;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- писать под диктовку текст в соответствии с изученными правилами правописания.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Обучающийся получит возможность научиться:</w:t>
      </w:r>
    </w:p>
    <w:p w:rsidR="004670D5" w:rsidRPr="00E53A42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E53A4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– применять правила правописания:</w:t>
      </w:r>
    </w:p>
    <w:p w:rsidR="004670D5" w:rsidRPr="00E53A42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proofErr w:type="gramStart"/>
      <w:r w:rsidRPr="00E53A42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_  </w:t>
      </w:r>
      <w:r w:rsidRPr="00E53A4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разделительные</w:t>
      </w:r>
      <w:proofErr w:type="gramEnd"/>
      <w:r w:rsidRPr="00E53A4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Pr="00E53A42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ь </w:t>
      </w:r>
      <w:r w:rsidRPr="00E53A4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и </w:t>
      </w:r>
      <w:r w:rsidRPr="00E53A42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ъ</w:t>
      </w:r>
      <w:r w:rsidRPr="00E53A4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;</w:t>
      </w:r>
    </w:p>
    <w:p w:rsidR="004670D5" w:rsidRPr="00E53A42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proofErr w:type="gramStart"/>
      <w:r w:rsidRPr="00E53A42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_  </w:t>
      </w:r>
      <w:r w:rsidRPr="00E53A4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непроизносимые</w:t>
      </w:r>
      <w:proofErr w:type="gramEnd"/>
      <w:r w:rsidRPr="00E53A4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согласные в корне (ознакомление);</w:t>
      </w:r>
    </w:p>
    <w:p w:rsidR="004670D5" w:rsidRPr="00E53A42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proofErr w:type="gramStart"/>
      <w:r w:rsidRPr="00E53A42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_  </w:t>
      </w:r>
      <w:r w:rsidRPr="00E53A42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ь</w:t>
      </w:r>
      <w:proofErr w:type="gramEnd"/>
      <w:r w:rsidRPr="00E53A42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E53A4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после шипящих на конце имен существительных (рожь – нож, ночь – мяч);</w:t>
      </w:r>
    </w:p>
    <w:p w:rsidR="004670D5" w:rsidRPr="00E53A42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E53A4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– применять разные способы проверки правописания слов:</w:t>
      </w:r>
    </w:p>
    <w:p w:rsidR="004670D5" w:rsidRPr="00E53A42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E53A4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изменение формы слова, подбор однокоренных слов, использование орфографического словаря;</w:t>
      </w:r>
    </w:p>
    <w:p w:rsidR="004670D5" w:rsidRPr="00E53A42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E53A4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– использовать орфографическое чтение (проговаривание) как средство самоконтроля при письме под диктовку и при списывании.</w:t>
      </w:r>
    </w:p>
    <w:p w:rsidR="004670D5" w:rsidRPr="004670D5" w:rsidRDefault="004670D5" w:rsidP="00467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:rsidR="004670D5" w:rsidRPr="004670D5" w:rsidRDefault="004670D5" w:rsidP="00E53A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sz w:val="24"/>
          <w:szCs w:val="24"/>
        </w:rPr>
        <w:t>МЕСТО ПРЕДМЕТА В УЧЕБНОМ ПЛАНЕ</w:t>
      </w:r>
    </w:p>
    <w:p w:rsidR="004670D5" w:rsidRPr="00E53A42" w:rsidRDefault="004670D5" w:rsidP="00E53A4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sz w:val="24"/>
          <w:szCs w:val="24"/>
        </w:rPr>
        <w:t>Согласно календарному учебному гра</w:t>
      </w:r>
      <w:r w:rsidR="00E53A42">
        <w:rPr>
          <w:rFonts w:ascii="Times New Roman" w:eastAsia="Calibri" w:hAnsi="Times New Roman" w:cs="Times New Roman"/>
          <w:sz w:val="24"/>
          <w:szCs w:val="24"/>
        </w:rPr>
        <w:t>фику и расписанию уроков на 2022 - 2023</w:t>
      </w:r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 учебный год в МБОУ </w:t>
      </w:r>
      <w:proofErr w:type="spellStart"/>
      <w:r w:rsidRPr="004670D5">
        <w:rPr>
          <w:rFonts w:ascii="Times New Roman" w:eastAsia="Calibri" w:hAnsi="Times New Roman" w:cs="Times New Roman"/>
          <w:sz w:val="24"/>
          <w:szCs w:val="24"/>
        </w:rPr>
        <w:t>Исаевская</w:t>
      </w:r>
      <w:proofErr w:type="spellEnd"/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 ООШ   курс программы реализуется за 175 часов.</w:t>
      </w:r>
      <w:r w:rsidRPr="004670D5">
        <w:rPr>
          <w:rFonts w:ascii="Calibri" w:eastAsia="Calibri" w:hAnsi="Calibri" w:cs="Times New Roman"/>
        </w:rPr>
        <w:t xml:space="preserve"> </w:t>
      </w:r>
      <w:r w:rsidRPr="004670D5">
        <w:rPr>
          <w:rFonts w:ascii="Times New Roman" w:eastAsia="Calibri" w:hAnsi="Times New Roman" w:cs="Times New Roman"/>
          <w:sz w:val="24"/>
          <w:szCs w:val="24"/>
        </w:rPr>
        <w:t xml:space="preserve">План будет подвержен корректировке в зависимости от праздничных и выходных дней. Темы, предусмотренные на праздничные даты, будут проведены за счет </w:t>
      </w:r>
      <w:r w:rsidR="00E53A42">
        <w:rPr>
          <w:rFonts w:ascii="Times New Roman" w:eastAsia="Calibri" w:hAnsi="Times New Roman" w:cs="Times New Roman"/>
          <w:sz w:val="24"/>
          <w:szCs w:val="24"/>
        </w:rPr>
        <w:t xml:space="preserve">уплотнения учебного материала. </w:t>
      </w: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4670D5" w:rsidRPr="004670D5" w:rsidRDefault="004670D5" w:rsidP="004670D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речевой деятельности</w:t>
      </w:r>
    </w:p>
    <w:p w:rsidR="004670D5" w:rsidRPr="004670D5" w:rsidRDefault="004670D5" w:rsidP="004670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Слушание.</w:t>
      </w:r>
      <w:r w:rsidRPr="0046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</w:t>
      </w:r>
      <w:r w:rsidRPr="004670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основной мысли текста, передача его содержания по вопросам.</w:t>
      </w:r>
    </w:p>
    <w:p w:rsidR="004670D5" w:rsidRPr="004670D5" w:rsidRDefault="004670D5" w:rsidP="004670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Говорение.</w:t>
      </w:r>
      <w:r w:rsidRPr="0046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языковых средств в соответствии с це</w:t>
      </w:r>
      <w:r w:rsidRPr="004670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пями и условиями общения для эффективного решения ком</w:t>
      </w:r>
      <w:r w:rsidRPr="004670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муникативной задачи. Практическое овладение диалогической формой речи. Овладение умениями начать, поддержать, за</w:t>
      </w:r>
      <w:r w:rsidRPr="004670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кончить разговор, привлечь внимание и т. п. Практическое овладение устными монологическими высказываниями в соот</w:t>
      </w:r>
      <w:r w:rsidRPr="004670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ветствии с учебной задачей (описание, повествование, рассуж</w:t>
      </w:r>
      <w:r w:rsidRPr="004670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дение). Овладение нормами речевого этикета в ситуациях учебного и бытового общения (приветствие, прощание, изви</w:t>
      </w:r>
      <w:r w:rsidRPr="004670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нение, благодарность, обращение с просьбой). Соблюдение орфоэпических норм и правильной интонации.</w:t>
      </w:r>
    </w:p>
    <w:p w:rsidR="004670D5" w:rsidRPr="004670D5" w:rsidRDefault="004670D5" w:rsidP="004670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Чтение.</w:t>
      </w:r>
      <w:r w:rsidRPr="0046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учебного текста. Выборочное чтение с целью нахождения необходимого материала. Нахождение ин</w:t>
      </w:r>
      <w:r w:rsidRPr="004670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формации, заданной в тексте в явном виде. Формулирование простых выводов на основе информации, содержащейся </w:t>
      </w:r>
      <w:proofErr w:type="gramStart"/>
      <w:r w:rsidRPr="004670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ткете</w:t>
      </w:r>
      <w:proofErr w:type="gramEnd"/>
      <w:r w:rsidRPr="004670D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Интерпретация и обобщение содержащейся в тексте информации. Анализ и оценка содержания, языковых особен</w:t>
      </w:r>
      <w:r w:rsidRPr="004670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ностей и структуры текста.</w:t>
      </w:r>
    </w:p>
    <w:p w:rsidR="004670D5" w:rsidRPr="004670D5" w:rsidRDefault="004670D5" w:rsidP="004670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Письмо.</w:t>
      </w:r>
      <w:r w:rsidRPr="0046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</w:t>
      </w:r>
      <w:r w:rsidRPr="004670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му виду учебной работы. Списывание, письмо под диктовку в соответствии с изученными правилами. 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Систематический курс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Фонетика и орфоэпия. Интонация.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Различение гласных и соглас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ных звуков. Нахождение в слове ударных и безударных гласных звуков. Различение мягких и твёрдых согласных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звуков, определение парных и непарных по твёрдости-мягкости согласных звуков. Различение звонких и глухих звуков, определение парных и непарных по звонкости-глухости согласных звуков.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Определение качественной характеристики звука: гласный — соглас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ных; гласный ударный — безударный; согласный твёрдый — мягкий, пар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ный — непарный; согласный звонкий — глухой, парный — непарный. Де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ление слов на слоги. Ударение, произношение звуков и сочетаний звуков в соответствии с нормами современного русского литературного языка. Словесное ударение. Интонация: повышение и понижение тона речи; логическое ударение (фонетическое выделение во фразе наиболее важно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го в смысловом отношении слова); эмоциональное ударение (продление гласного или согласного звука в слове). Фонетический разбор слова.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Графика.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Различение звуков и букв. Обозначение на письме твёрдо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сти-мягкости согласных звуков. Использование на письме разделительных твёрдого (ъ) и мягкого (ь) знаков.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Установление соотношения звукового и буквенного состава слова в словах типа </w:t>
      </w:r>
      <w:r w:rsidRPr="004670D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стол, конь;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словах с йотированными гласными </w:t>
      </w:r>
      <w:r w:rsidRPr="004670D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е, ё, ю, я: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в словах с непроизносимыми согласными.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Использование небуквенных графических средств: пробела между сло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вами, знака переноса, абзаца.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Знание алфавита: правильное называние букв, их последовательность. Использование алфавита при работе со словарями, справочниками, ка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талогами.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Лексика.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 слова как единства звучания и значения. Вы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явление слов, значение которых требует уточнения. Определение значения слова по контексту или уточнение значения с помощью толкового сло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варя. Представление об однозначных и многозначных словах, о прямом и переносном значениях слова. Наблюдение за использованием в речи синонимов и антонимов, устойчивых фразеологических оборотов, слов, пришедших в русский язык из других языков.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Состав слова (</w:t>
      </w:r>
      <w:proofErr w:type="spellStart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).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Чередование согласных и беглые гласные в корне слова. Раз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личение изменяемых и неизменяемых слов. Представление о значении суффиксов и приставок. Их смысловые, эмоциональные, изобразитель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но-художественные возможности. Образование однокоренных слов с по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мощью суффиксов и приставок. Разбор слова по составу.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Морфология.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Слово как часть речи. Слово и его номинативные и коммуникативные функции.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Лексическое значение слова (обозначать предмет, явление природы, признак предмета, изменение признака, действие предмета, признак дей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ствия и т. д.). Грамматическое значение слова (род, число, падеж, лицо, время, склонение, спряжение). Классификация частей речи по их лексико-грамматическим признакам.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Имя существительное, его лексико-грамматические признаки; имя су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ществительное как часть предложения (как член предложения). Значение и употребление в речи. Умение опознавать имена собственные. Имена существительные нарицательные. Различение имён существительных, от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вечающих на вопросы «кто?» и «что?». Различение имён существитель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 мужского, женского и среднего рода. Изменение существительных по числам. Изменение существительных по падежам. Определение паде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 и 3-му склонению. Правописание безудар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 падежных окончаний существительных 1, 2 и 3-го склонения, кроме существительных на -</w:t>
      </w:r>
      <w:proofErr w:type="spellStart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мя</w:t>
      </w:r>
      <w:proofErr w:type="spellEnd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, -</w:t>
      </w:r>
      <w:proofErr w:type="spellStart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ий</w:t>
      </w:r>
      <w:proofErr w:type="spellEnd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, -</w:t>
      </w:r>
      <w:proofErr w:type="spellStart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ье</w:t>
      </w:r>
      <w:proofErr w:type="spellEnd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, -</w:t>
      </w:r>
      <w:proofErr w:type="spellStart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ие</w:t>
      </w:r>
      <w:proofErr w:type="spellEnd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, -</w:t>
      </w:r>
      <w:proofErr w:type="spellStart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ия</w:t>
      </w:r>
      <w:proofErr w:type="spellEnd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. Имя существительное как член предложения. Морфологический разбор имён существительных.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Имя прилагательное. Значение и употребление в речи. Связь при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лагательного с существительным. Изменение прилагательных по родам, числам и падежам, кроме прилагательных на -</w:t>
      </w:r>
      <w:proofErr w:type="spellStart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ья</w:t>
      </w:r>
      <w:proofErr w:type="spellEnd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, -</w:t>
      </w:r>
      <w:proofErr w:type="spellStart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proofErr w:type="spellEnd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, -ин. Правописание безударных падежных окончаний имён прилагательных. Прилагательное как член предложения. Морфологический разбор имён прилагательных.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Местоимение. Общее представление о местоимении. Личные место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имения. Значение и употребление в речи. Личные местоимения 1, 2 и 3-го лица единственного и множественного числа. Склонение личных местоимений. Личное местоимение как член предложения.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Глагол. Значение и употребление в речи. Неопределённая форма гла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собы определения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спряжения глаголов (практическое овладение). Изменение глаголов прошедшего времени по родам и числам. Правописа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ние безударных личных окончаний глаголов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спряжения (с ударным глагольным суффиксом в неопределённой форме: </w:t>
      </w:r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решать, косить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и т. д.). Мягкий знак у глаголов во 2-м лице единственном числе и у глаголов в не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определённой форме: </w:t>
      </w:r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стеречь, беречь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и т. д. Различение правописания глаго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лов на </w:t>
      </w:r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</w:t>
      </w:r>
      <w:proofErr w:type="spellStart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тся</w:t>
      </w:r>
      <w:proofErr w:type="spellEnd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-</w:t>
      </w:r>
      <w:proofErr w:type="spellStart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ться</w:t>
      </w:r>
      <w:proofErr w:type="spellEnd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Морфологический разбор глаголов (в объёме изученного).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Наречие, его лексико-грамматические признаки; наречие как часть предложения (как член предложения). Употребление наречий в речи.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Предлог. Знакомство с наиболее употребительными предлогами. Функ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ция предлогов: образование падежных форм имён существительных и местоимений. Отличие предлогов от приставок.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Союзы </w:t>
      </w:r>
      <w:r w:rsidRPr="004670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и, а, </w:t>
      </w:r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но.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Их роль в предложении. Частица </w:t>
      </w:r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не,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её значение.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Синтаксис.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 как единица языка и речи. Предложе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ние — словосочетание — слово: их сходство и различия. Порядок слов в предложении. Предложения, различные по цели высказывания: пове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ствовательные, вопросительные, побудительные. Интонация (повышение </w:t>
      </w:r>
      <w:r w:rsidRPr="004670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и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понижение тона, пауза, логическое ударение, эмоциональная окраска высказывания-сообщения, вопроса, совета, просьбы, приказа). Воскли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цательные и невосклицательные предложения. Интонация и её значение для выражения законченности высказывания (мысли). Знаки препинания в конце предложения: точка, восклицательный и вопросительный знаки.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Нахождение главных членов предложения: подлежащего и сказуемого. Различие главных и второстепенных членов предложения. Установление связи (при помощи смысловых вопросов) между словами в словосочета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нии и предложении.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Однородные члены предложения. Нахождение и самостоятельное со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ставление предложений с однородными членами без союзов и с союзами </w:t>
      </w:r>
      <w:r w:rsidRPr="004670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и, а, </w:t>
      </w:r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но.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Использование интонации перечисления в предложениях с одно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родными членами.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Сложные предложения. Различение простых и сложных предложений. Знаки препинания в простых предложениях с однородными членами и в сложных предложениях.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Прямая речь (общее знакомство).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Обращение (общее знакомство).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Орфография и пунктуация.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орфографической зорко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сти. Использование разных принципов правописания в зависимости от места орфограммы в слове. Использование орфографического словаря.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Применение правил правописания: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  сочетания </w:t>
      </w:r>
      <w:proofErr w:type="spellStart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жи</w:t>
      </w:r>
      <w:proofErr w:type="spellEnd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—ши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(предусмотреть случаи типа </w:t>
      </w:r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железных, желток), </w:t>
      </w:r>
      <w:proofErr w:type="spellStart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ча</w:t>
      </w:r>
      <w:proofErr w:type="spellEnd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—ща, чу—</w:t>
      </w:r>
      <w:proofErr w:type="spellStart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щу</w:t>
      </w:r>
      <w:proofErr w:type="spellEnd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в положении под ударением;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  сочетания </w:t>
      </w:r>
      <w:proofErr w:type="spellStart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чк</w:t>
      </w:r>
      <w:proofErr w:type="spellEnd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—</w:t>
      </w:r>
      <w:proofErr w:type="spellStart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чн</w:t>
      </w:r>
      <w:proofErr w:type="spellEnd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чт</w:t>
      </w:r>
      <w:proofErr w:type="spellEnd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4670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щн</w:t>
      </w:r>
      <w:proofErr w:type="spellEnd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•   перенос слов;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•   прописная буква в начале предложения, в именах собственных;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•   проверяемые безударные гласные в корне слова;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•   парные звонкие и глухие согласные в корне слова;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•   непроизносимые согласные;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•   непроверяемые гласные и согласные в корне слова (на ограниченном перечне слов);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•   гласные и согласные в неизменяемых на письме приставках;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•   разделительные ъ и ь;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  мягкий знак после шипящих на конце имён существительных </w:t>
      </w:r>
      <w:r w:rsidRPr="004670D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(ночь, рожь, мышь);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•   безударные падежные окончания имён существительных (кроме суще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ствительных на -</w:t>
      </w:r>
      <w:proofErr w:type="spellStart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мя</w:t>
      </w:r>
      <w:proofErr w:type="spellEnd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, -</w:t>
      </w:r>
      <w:proofErr w:type="spellStart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ий</w:t>
      </w:r>
      <w:proofErr w:type="spellEnd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-   </w:t>
      </w:r>
      <w:proofErr w:type="spellStart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ья</w:t>
      </w:r>
      <w:proofErr w:type="spellEnd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, -</w:t>
      </w:r>
      <w:proofErr w:type="spellStart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ье</w:t>
      </w:r>
      <w:proofErr w:type="spellEnd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, -</w:t>
      </w:r>
      <w:proofErr w:type="spellStart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ия</w:t>
      </w:r>
      <w:proofErr w:type="spellEnd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, -</w:t>
      </w:r>
      <w:proofErr w:type="spellStart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proofErr w:type="spellEnd"/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, -ин);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•   безударные окончания имён прилагательных;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•   раздельное написание предлогов с личными местоимениями;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•   не с глаголами;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•   мягкий знак после шипящих на конце глаголов 2-го лица единствен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ного числа </w:t>
      </w:r>
      <w:r w:rsidRPr="004670D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(пишешь, учишь);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4670D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 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мягкий знак в глаголах в сочетании </w:t>
      </w:r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</w:t>
      </w:r>
      <w:proofErr w:type="spellStart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ться</w:t>
      </w:r>
      <w:proofErr w:type="spellEnd"/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•   безударные личные окончания глаголов;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•   раздельное написание предлогов с другими словами;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•   знаки препинания в конце предложения: точка, вопросительный и восклицательный знаки;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•   знаки препинания (запятая) в предложениях с однородными членами и в сложных предложениях.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Развитие речи. 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основными видами речевой деятельности (говорения, слушания, чтения и письма).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Обогащение активного и пассивного словаря детей и структуры речевой деятельности учащихся — её содержательности (знания пред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метов речи); формирования правильности речи (грамматической и орфографической, стилистической и орфоэпической); точности (соот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ветствия в выборе средств языка и соответствия речевой ситуации); выразительности, благозвучности; развитие логической стороны речи, развитие речевого (фонематического) слуха; способности слышать, раз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личать и воспроизводить интонационную, эмоционально-смысловую стороны речи, паузы, ударение не только словесное (орфоэпическое), но и логическое, эмоциональное; развитие двух планов речи: вну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тренней и внешней на уровне замысла, выстраивания логики, выбора слова, интонации и т. д.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Осознание ситуации общения: с какой целью, с кем и где происходит общение.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Практическое овладение диалогической формой речи. Выражение собственного мнения, его аргументация. Овладение основными уме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просьбой). Особенности ре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чевого этикета в условиях общения с людьми, плохо владеющими русским языком.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Знакомство с признаками текста. Смысловое единство предложений в тексте. Заглавие текста. Последовательность предложений в тексте. По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следовательность частей текста (абзацев). Комплексная работа над струк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турой текста: озаглавливайте, корректирование порядка предложений и частей текста (абзацев).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План текста. Составление планов к данным текстам. Создание соб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ственных текстов по предложенным планам.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Типы текстов: описание, повествование, рассуждение, их особенности. Знакомство с жанрами письма и поздравления. Создание собственных текстов и корректирование заданных текстов с учётом точности, правиль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ности, богатства и выразительности письменной речи; использование в тестах синонимов и антонимов.</w:t>
      </w:r>
    </w:p>
    <w:p w:rsidR="004670D5" w:rsidRPr="004670D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Знакомство с основными видами изложений и сочинений (без за</w:t>
      </w:r>
      <w:r w:rsidRPr="004670D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учивания определений): изложение подробное и выборочное, изложение с элементами сочинения, сочинение-повествование, сочинение-описание, сочинение-рассуждение.</w:t>
      </w:r>
    </w:p>
    <w:p w:rsidR="004670D5" w:rsidRPr="00406FE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06F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4670D5" w:rsidRPr="00406FE5" w:rsidRDefault="004670D5" w:rsidP="004670D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13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7143"/>
        <w:gridCol w:w="1072"/>
      </w:tblGrid>
      <w:tr w:rsidR="004670D5" w:rsidRPr="00406FE5" w:rsidTr="00406FE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FE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FE5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FE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4670D5" w:rsidRPr="00406FE5" w:rsidTr="00406FE5">
        <w:trPr>
          <w:trHeight w:val="2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sz w:val="24"/>
                <w:szCs w:val="24"/>
              </w:rPr>
            </w:pPr>
            <w:r w:rsidRPr="00406F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sz w:val="24"/>
                <w:szCs w:val="24"/>
              </w:rPr>
            </w:pPr>
            <w:r w:rsidRPr="00406FE5">
              <w:rPr>
                <w:rFonts w:ascii="Times New Roman" w:hAnsi="Times New Roman"/>
                <w:sz w:val="24"/>
                <w:szCs w:val="24"/>
              </w:rPr>
              <w:t>Наша речь.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6F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670D5" w:rsidRPr="00406FE5" w:rsidTr="00406FE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sz w:val="24"/>
                <w:szCs w:val="24"/>
              </w:rPr>
            </w:pPr>
            <w:r w:rsidRPr="00406F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sz w:val="24"/>
                <w:szCs w:val="24"/>
              </w:rPr>
            </w:pPr>
            <w:r w:rsidRPr="00406FE5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6F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670D5" w:rsidRPr="00406FE5" w:rsidTr="00406FE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sz w:val="24"/>
                <w:szCs w:val="24"/>
              </w:rPr>
            </w:pPr>
            <w:r w:rsidRPr="00406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sz w:val="24"/>
                <w:szCs w:val="24"/>
              </w:rPr>
            </w:pPr>
            <w:r w:rsidRPr="00406FE5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6FE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670D5" w:rsidRPr="00406FE5" w:rsidTr="00406FE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sz w:val="24"/>
                <w:szCs w:val="24"/>
              </w:rPr>
            </w:pPr>
            <w:r w:rsidRPr="00406F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sz w:val="24"/>
                <w:szCs w:val="24"/>
              </w:rPr>
            </w:pPr>
            <w:r w:rsidRPr="00406FE5">
              <w:rPr>
                <w:rFonts w:ascii="Times New Roman" w:hAnsi="Times New Roman"/>
                <w:sz w:val="24"/>
                <w:szCs w:val="24"/>
              </w:rPr>
              <w:t>Слова, слова, слова.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6FE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4670D5" w:rsidRPr="00406FE5" w:rsidTr="00406FE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sz w:val="24"/>
                <w:szCs w:val="24"/>
              </w:rPr>
            </w:pPr>
            <w:r w:rsidRPr="00406F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sz w:val="24"/>
                <w:szCs w:val="24"/>
              </w:rPr>
            </w:pPr>
            <w:r w:rsidRPr="00406FE5">
              <w:rPr>
                <w:rFonts w:ascii="Times New Roman" w:hAnsi="Times New Roman"/>
                <w:sz w:val="24"/>
                <w:szCs w:val="24"/>
              </w:rPr>
              <w:t>Звуки и буквы.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6FE5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4670D5" w:rsidRPr="00406FE5" w:rsidTr="00406FE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sz w:val="24"/>
                <w:szCs w:val="24"/>
              </w:rPr>
            </w:pPr>
            <w:r w:rsidRPr="00406F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sz w:val="24"/>
                <w:szCs w:val="24"/>
              </w:rPr>
            </w:pPr>
            <w:r w:rsidRPr="00406FE5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6FE5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4670D5" w:rsidRPr="00406FE5" w:rsidTr="00406FE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sz w:val="24"/>
                <w:szCs w:val="24"/>
              </w:rPr>
            </w:pPr>
            <w:r w:rsidRPr="00406F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sz w:val="24"/>
                <w:szCs w:val="24"/>
              </w:rPr>
            </w:pPr>
            <w:r w:rsidRPr="00406FE5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06FE5" w:rsidRDefault="004670D5" w:rsidP="004670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6FE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4670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0D5" w:rsidRPr="004670D5" w:rsidRDefault="004670D5" w:rsidP="00E53A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4670D5" w:rsidRPr="004670D5" w:rsidRDefault="004670D5" w:rsidP="004670D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0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114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363"/>
        <w:gridCol w:w="993"/>
        <w:gridCol w:w="533"/>
      </w:tblGrid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4670D5" w:rsidRPr="004670D5" w:rsidRDefault="004670D5" w:rsidP="004670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4670D5" w:rsidRPr="004670D5" w:rsidRDefault="004670D5" w:rsidP="004670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Default="004670D5" w:rsidP="004670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:rsidR="004670D5" w:rsidRPr="004670D5" w:rsidRDefault="004670D5" w:rsidP="004670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учебником. Какая бывает речь?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можно узнать о человеке по его речи?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Как отличить диалог от монолога?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по теме «Наша речь»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текст?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тема и главная мысль текста?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 текста.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по теме: «Повторение» Входной контроль.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Что такое предложение?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конце предложения.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из слов составить предложение?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главные члены предложения?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второстепенные члены предложения?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Подлежащее и сказуемое – главные члены предложения.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распространённые и нераспространённые предложения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установить связь слов в предложении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Обучающее сочинение по картине И.С. Остроухова «Золотая осень»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Анализ сочинения. Работа над ошибками.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теме «Предложение»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Что такое лексическое значение слова?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лексическое значение слова?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однозначные и многозначные слава?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прямое и переносное значение </w:t>
            </w:r>
            <w:proofErr w:type="gramStart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многозначных  слов</w:t>
            </w:r>
            <w:proofErr w:type="gramEnd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синонимы?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антонимы?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антонимы?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Обучающее изложение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Что такое родственные слова?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родственные слова?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корень слова?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однокоренные слова?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Слог. Ударение. Ударный слог.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050D5A" w:rsidP="00050D5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по итогам 1 четверти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переносить слова с одной строки на другую?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Default="00050D5A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Как переносить слова с одной строки на другую?</w:t>
            </w:r>
          </w:p>
          <w:p w:rsidR="00F57AED" w:rsidRPr="004670D5" w:rsidRDefault="00F57AED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Обучающее сочинение по серии картинок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Обобщение по теме « Слова, слова»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различить звуки и буквы?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мы используем алфавит?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мы используем алфавит?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слова пишутся с заглавной буквы?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Обучающее изложение по вопросам.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Гласные звуки.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47-51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слов с безударным гласным в корне слова. </w:t>
            </w:r>
          </w:p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52-55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слов с непроверяемыми безударными гласными в корне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Диктант по теме «Правописание безударного гласного в корне»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Как определить согласные звуки?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Согласный звук [Й] и буква </w:t>
            </w:r>
            <w:proofErr w:type="gramStart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краткое.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Согласный звук [Й] и буква </w:t>
            </w:r>
            <w:proofErr w:type="gramStart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краткое.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 с удвоенными согласными.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Обучающее сочинение.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Наши проекты «И в шутку и всерьёз».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Твёрдые и </w:t>
            </w:r>
            <w:proofErr w:type="gramStart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мягкие согласные звуки</w:t>
            </w:r>
            <w:proofErr w:type="gramEnd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буквы для их обозначения.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Твёрдые и </w:t>
            </w:r>
            <w:proofErr w:type="gramStart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мягкие согласные звуки</w:t>
            </w:r>
            <w:proofErr w:type="gramEnd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буквы для их обозначения.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Мягкий знак. Как обозначить мягкость согласного звука на письме?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мягкого знака в конце и середине слова перед другими согласными.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мягкого знака в конце и середине слова перед другими согласными.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«Согласные буквы и звуки»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теме: « Согласные звуки и буквы».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Правописание буквосочетаний с шипящими звуками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Обучающее изложение по </w:t>
            </w:r>
            <w:proofErr w:type="spellStart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Л.Толстому</w:t>
            </w:r>
            <w:proofErr w:type="spellEnd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Наши проекты «Пишем письмо». Урок-обобщение по разделу «Звуки и буквы»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Контрольный диктант по итогам 2 четверти.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Закрепление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Буквосочетания ЧК, ЧН, </w:t>
            </w:r>
            <w:proofErr w:type="gramStart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ЧТ,  ЩН</w:t>
            </w:r>
            <w:proofErr w:type="gramEnd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«Твёрдые и мягкие   согласные»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Обучающее изложение по </w:t>
            </w:r>
            <w:proofErr w:type="spellStart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Л.Толстому</w:t>
            </w:r>
            <w:proofErr w:type="spellEnd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Повторение «Твёрдые и мягкие   согласные»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Наши проекты. Рифма.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80-82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жи</w:t>
            </w:r>
            <w:proofErr w:type="spellEnd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proofErr w:type="spellEnd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-ща</w:t>
            </w:r>
            <w:proofErr w:type="gramEnd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, чу-</w:t>
            </w:r>
            <w:proofErr w:type="spellStart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щу</w:t>
            </w:r>
            <w:proofErr w:type="spellEnd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отличить звонкие согласные звуки от глухих?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отличить звонкие согласные звуки от глухих?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парных согласных в корне слова.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Распознавание проверяемых и проверочных слов.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по теме «Правописание парных согласных».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Диктант по теме «Правописание парных согласных».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91-94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парных звонких и глухих согласных на конце слова.</w:t>
            </w:r>
          </w:p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95-97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слов с разделительным мягким знаком.</w:t>
            </w:r>
          </w:p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«Разделительный мягкий знак»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Обучающее сочинение «Зимние забавы»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по разделу «Правописание </w:t>
            </w:r>
            <w:proofErr w:type="spellStart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букво-сочетаниий</w:t>
            </w:r>
            <w:proofErr w:type="spellEnd"/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103-104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части речи?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имя существительное?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Одушевлённые и неодушевлённые имена существительные?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107-111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Собственные и нарицательные имена существительные. </w:t>
            </w:r>
          </w:p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Обучающее изложение «Люлька»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Обобщение знаний о написании слов с заглавной буквы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Диктант по теме «Правописание имён собственных»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116-118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Единственное и множественное число имён существительных</w:t>
            </w:r>
          </w:p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Обучающее изложение.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по теме «Имя существительное»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Диктант по теме «Имя существительное»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123-125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глагол?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126-127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Единственное и множественное число глаголов.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частицы НЕ с глаголом.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закрепление знаний по теме «Глагол»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текст-повествование?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Проверочная работа по теме «Глагол»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имя прилагательное?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имени прилагательного с именем существительным.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Прилагательные близкие и противоположные по значению.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Единственное и множественное число прилагательных.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текст-описание?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об имени прилагательном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– описание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139-140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местоимение?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текст-рассуждение?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о местоимении.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по теме «Местоимения»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понятие о предлоге.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Раздельное написание предлогов со словами.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предложений.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о предлоге.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по теме «Предлоги»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Наши проекты «Словари»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по теме «Текст».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по картине И.И. Шишкина «Утро в сосновом лесу»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Повторение по теме «Текст»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по теме «Предложение»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по теме «Предложение»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по теме «Слово и его значение»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по теме «Правила правописания»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по теме «Правила правописания»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по теме «Правила правописания»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итогам года.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«Части речи».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«Имя существительное»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166</w:t>
            </w:r>
          </w:p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«Глагол»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«Имя прилагательное»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«Местоимение»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172</w:t>
            </w:r>
          </w:p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«Предлог»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0D5" w:rsidRPr="004670D5" w:rsidTr="00BA31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174</w:t>
            </w:r>
          </w:p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5" w:rsidRPr="004670D5" w:rsidRDefault="004670D5" w:rsidP="004670D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знаний за курс 2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70D5" w:rsidRPr="004670D5" w:rsidRDefault="004670D5" w:rsidP="00467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670D5" w:rsidRPr="004670D5" w:rsidRDefault="004670D5" w:rsidP="004670D5">
      <w:pPr>
        <w:spacing w:after="200" w:line="240" w:lineRule="auto"/>
        <w:ind w:left="106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8254A" w:rsidRDefault="0008254A"/>
    <w:sectPr w:rsidR="0008254A" w:rsidSect="00E53A4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C3"/>
    <w:rsid w:val="00050D5A"/>
    <w:rsid w:val="0008254A"/>
    <w:rsid w:val="0031453A"/>
    <w:rsid w:val="003B1AC3"/>
    <w:rsid w:val="00406FE5"/>
    <w:rsid w:val="004670D5"/>
    <w:rsid w:val="00882873"/>
    <w:rsid w:val="00927552"/>
    <w:rsid w:val="00A769FB"/>
    <w:rsid w:val="00BA3188"/>
    <w:rsid w:val="00D77767"/>
    <w:rsid w:val="00E53A42"/>
    <w:rsid w:val="00F337A8"/>
    <w:rsid w:val="00F57AED"/>
    <w:rsid w:val="00FB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ECE6B-3548-4B16-8363-84464CF5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4670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670D5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670D5"/>
  </w:style>
  <w:style w:type="paragraph" w:customStyle="1" w:styleId="msonormal0">
    <w:name w:val="msonormal"/>
    <w:basedOn w:val="a"/>
    <w:rsid w:val="0046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670D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670D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670D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670D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670D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670D5"/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Без интервала Знак"/>
    <w:link w:val="aa"/>
    <w:locked/>
    <w:rsid w:val="004670D5"/>
  </w:style>
  <w:style w:type="paragraph" w:styleId="aa">
    <w:name w:val="No Spacing"/>
    <w:link w:val="a9"/>
    <w:qFormat/>
    <w:rsid w:val="004670D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670D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Основной текст_"/>
    <w:link w:val="10"/>
    <w:locked/>
    <w:rsid w:val="004670D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c"/>
    <w:rsid w:val="004670D5"/>
    <w:pPr>
      <w:widowControl w:val="0"/>
      <w:shd w:val="clear" w:color="auto" w:fill="FFFFFF"/>
      <w:spacing w:after="0" w:line="259" w:lineRule="exact"/>
      <w:ind w:firstLine="540"/>
      <w:jc w:val="both"/>
    </w:pPr>
    <w:rPr>
      <w:rFonts w:ascii="Arial" w:eastAsia="Arial" w:hAnsi="Arial" w:cs="Arial"/>
      <w:sz w:val="21"/>
      <w:szCs w:val="21"/>
    </w:rPr>
  </w:style>
  <w:style w:type="character" w:customStyle="1" w:styleId="31">
    <w:name w:val="Основной текст (3)_"/>
    <w:link w:val="32"/>
    <w:locked/>
    <w:rsid w:val="004670D5"/>
    <w:rPr>
      <w:rFonts w:ascii="Arial" w:eastAsia="Arial" w:hAnsi="Arial" w:cs="Arial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670D5"/>
    <w:pPr>
      <w:widowControl w:val="0"/>
      <w:shd w:val="clear" w:color="auto" w:fill="FFFFFF"/>
      <w:spacing w:before="240" w:after="0" w:line="250" w:lineRule="exact"/>
      <w:jc w:val="both"/>
    </w:pPr>
    <w:rPr>
      <w:rFonts w:ascii="Arial" w:eastAsia="Arial" w:hAnsi="Arial" w:cs="Arial"/>
      <w:b/>
      <w:bCs/>
    </w:rPr>
  </w:style>
  <w:style w:type="paragraph" w:customStyle="1" w:styleId="11">
    <w:name w:val="Без интервала1"/>
    <w:rsid w:val="004670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Текст выноски Знак1"/>
    <w:basedOn w:val="a0"/>
    <w:uiPriority w:val="99"/>
    <w:semiHidden/>
    <w:rsid w:val="004670D5"/>
    <w:rPr>
      <w:rFonts w:ascii="Segoe UI" w:hAnsi="Segoe UI" w:cs="Segoe UI" w:hint="default"/>
      <w:sz w:val="18"/>
      <w:szCs w:val="18"/>
      <w:lang w:eastAsia="en-US"/>
    </w:rPr>
  </w:style>
  <w:style w:type="table" w:customStyle="1" w:styleId="13">
    <w:name w:val="Сетка таблицы1"/>
    <w:basedOn w:val="a1"/>
    <w:next w:val="ad"/>
    <w:uiPriority w:val="59"/>
    <w:rsid w:val="004670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39"/>
    <w:rsid w:val="0046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5278</Words>
  <Characters>30089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20</cp:revision>
  <cp:lastPrinted>2022-09-04T13:43:00Z</cp:lastPrinted>
  <dcterms:created xsi:type="dcterms:W3CDTF">2022-09-04T12:50:00Z</dcterms:created>
  <dcterms:modified xsi:type="dcterms:W3CDTF">2022-09-26T14:00:00Z</dcterms:modified>
</cp:coreProperties>
</file>